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cs="宋体" w:asciiTheme="majorEastAsia" w:hAns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  <w:lang w:val="en-US" w:eastAsia="zh-CN"/>
        </w:rPr>
        <w:t>北京市第三十五中学“八道湾鲁迅纪念馆”</w:t>
      </w:r>
    </w:p>
    <w:p>
      <w:pPr>
        <w:pStyle w:val="3"/>
        <w:rPr>
          <w:rFonts w:cs="宋体" w:asciiTheme="majorEastAsia" w:hAnsiTheme="majorEastAsia" w:eastAsiaTheme="majorEastAsia"/>
          <w:b/>
          <w:sz w:val="28"/>
          <w:szCs w:val="28"/>
          <w:lang w:eastAsia="zh-CN"/>
        </w:rPr>
      </w:pPr>
    </w:p>
    <w:p>
      <w:pPr>
        <w:pStyle w:val="2"/>
        <w:spacing w:line="497" w:lineRule="exact"/>
        <w:ind w:left="0" w:right="314"/>
        <w:jc w:val="center"/>
        <w:rPr>
          <w:rFonts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试</w:t>
      </w:r>
      <w:r>
        <w:rPr>
          <w:rFonts w:hint="eastAsia" w:ascii="宋体" w:hAnsi="宋体" w:cs="宋体" w:eastAsiaTheme="minorEastAsia"/>
          <w:b/>
          <w:sz w:val="36"/>
          <w:szCs w:val="36"/>
          <w:lang w:eastAsia="zh-CN"/>
        </w:rPr>
        <w:t>运营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团体参观申请表</w:t>
      </w:r>
    </w:p>
    <w:tbl>
      <w:tblPr>
        <w:tblStyle w:val="6"/>
        <w:tblpPr w:leftFromText="180" w:rightFromText="180" w:vertAnchor="text" w:horzAnchor="page" w:tblpX="1335" w:tblpY="307"/>
        <w:tblOverlap w:val="never"/>
        <w:tblW w:w="99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894"/>
        <w:gridCol w:w="2496"/>
        <w:gridCol w:w="93"/>
        <w:gridCol w:w="4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965" w:type="dxa"/>
            <w:gridSpan w:val="5"/>
            <w:shd w:val="clear" w:color="auto" w:fill="7E7E7E"/>
          </w:tcPr>
          <w:p>
            <w:pPr>
              <w:pStyle w:val="11"/>
              <w:spacing w:line="265" w:lineRule="exact"/>
              <w:rPr>
                <w:rFonts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11"/>
              <w:spacing w:line="265" w:lineRule="exact"/>
              <w:rPr>
                <w:rFonts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参观者信息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965" w:type="dxa"/>
            <w:gridSpan w:val="5"/>
          </w:tcPr>
          <w:p>
            <w:pPr>
              <w:pStyle w:val="11"/>
              <w:spacing w:line="269" w:lineRule="exact"/>
              <w:ind w:left="10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69" w:lineRule="exact"/>
              <w:ind w:left="10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参观者名称</w:t>
            </w:r>
          </w:p>
          <w:p>
            <w:pPr>
              <w:pStyle w:val="11"/>
              <w:spacing w:line="269" w:lineRule="exact"/>
              <w:ind w:left="10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69" w:lineRule="exact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965" w:type="dxa"/>
            <w:gridSpan w:val="5"/>
          </w:tcPr>
          <w:p>
            <w:pPr>
              <w:pStyle w:val="11"/>
              <w:spacing w:before="92"/>
              <w:ind w:left="0" w:firstLine="240" w:firstLineChars="1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11"/>
              <w:spacing w:before="92"/>
              <w:ind w:left="0"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048" w:type="dxa"/>
            <w:gridSpan w:val="4"/>
            <w:tcBorders>
              <w:right w:val="single" w:color="000000" w:sz="4" w:space="0"/>
            </w:tcBorders>
          </w:tcPr>
          <w:p>
            <w:pPr>
              <w:pStyle w:val="11"/>
              <w:ind w:left="0"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917" w:type="dxa"/>
            <w:tcBorders>
              <w:left w:val="single" w:color="000000" w:sz="4" w:space="0"/>
            </w:tcBorders>
          </w:tcPr>
          <w:p>
            <w:pPr>
              <w:pStyle w:val="11"/>
              <w:spacing w:before="92"/>
              <w:ind w:left="0" w:firstLine="240" w:firstLineChars="1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先生/小姐/女士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048" w:type="dxa"/>
            <w:gridSpan w:val="4"/>
            <w:tcBorders>
              <w:right w:val="single" w:color="000000" w:sz="4" w:space="0"/>
            </w:tcBorders>
          </w:tcPr>
          <w:p>
            <w:pPr>
              <w:pStyle w:val="11"/>
              <w:spacing w:before="92"/>
              <w:ind w:left="0" w:firstLine="240" w:firstLineChars="1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申请参观日期：</w:t>
            </w:r>
          </w:p>
          <w:p>
            <w:pPr>
              <w:pStyle w:val="11"/>
              <w:spacing w:before="92"/>
              <w:ind w:left="0" w:firstLine="960" w:firstLineChars="4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（星期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17" w:type="dxa"/>
            <w:tcBorders>
              <w:left w:val="single" w:color="000000" w:sz="4" w:space="0"/>
            </w:tcBorders>
          </w:tcPr>
          <w:p>
            <w:pPr>
              <w:pStyle w:val="11"/>
              <w:spacing w:before="92"/>
              <w:ind w:left="10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参观时间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（起止时间）</w:t>
            </w:r>
          </w:p>
          <w:p>
            <w:pPr>
              <w:pStyle w:val="11"/>
              <w:spacing w:before="92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65" w:type="dxa"/>
            <w:tcBorders>
              <w:right w:val="single" w:color="000000" w:sz="4" w:space="0"/>
            </w:tcBorders>
          </w:tcPr>
          <w:p>
            <w:pPr>
              <w:pStyle w:val="11"/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参观人数</w:t>
            </w:r>
          </w:p>
          <w:p>
            <w:pPr>
              <w:pStyle w:val="11"/>
              <w:spacing w:line="360" w:lineRule="auto"/>
              <w:ind w:left="0"/>
              <w:jc w:val="center"/>
              <w:rPr>
                <w:rFonts w:ascii="楷体" w:hAnsi="楷体" w:eastAsia="楷体" w:cs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  <w:lang w:eastAsia="zh-CN"/>
              </w:rPr>
              <w:t>（最少 2</w:t>
            </w:r>
            <w:r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1"/>
                <w:szCs w:val="21"/>
                <w:lang w:eastAsia="zh-CN"/>
              </w:rPr>
              <w:t>人，最多 4</w:t>
            </w:r>
            <w:r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1"/>
                <w:szCs w:val="21"/>
                <w:lang w:eastAsia="zh-CN"/>
              </w:rPr>
              <w:t>人）</w:t>
            </w:r>
          </w:p>
        </w:tc>
        <w:tc>
          <w:tcPr>
            <w:tcW w:w="3483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5"/>
              <w:ind w:left="10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917" w:type="dxa"/>
            <w:tcBorders>
              <w:left w:val="single" w:color="000000" w:sz="4" w:space="0"/>
            </w:tcBorders>
          </w:tcPr>
          <w:p>
            <w:pPr>
              <w:pStyle w:val="11"/>
              <w:spacing w:before="95"/>
              <w:ind w:left="10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参观目的</w:t>
            </w:r>
          </w:p>
          <w:p>
            <w:pPr>
              <w:pStyle w:val="11"/>
              <w:spacing w:before="95"/>
              <w:ind w:left="10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5"/>
              <w:ind w:left="10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459" w:type="dxa"/>
            <w:gridSpan w:val="2"/>
            <w:tcBorders>
              <w:right w:val="single" w:color="000000" w:sz="4" w:space="0"/>
            </w:tcBorders>
          </w:tcPr>
          <w:p>
            <w:pPr>
              <w:pStyle w:val="11"/>
              <w:ind w:left="0"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领队姓名</w:t>
            </w:r>
          </w:p>
          <w:p>
            <w:pPr>
              <w:pStyle w:val="11"/>
              <w:ind w:left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11"/>
              <w:ind w:left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联络电话</w:t>
            </w:r>
          </w:p>
          <w:p>
            <w:pPr>
              <w:pStyle w:val="11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17" w:type="dxa"/>
            <w:tcBorders>
              <w:left w:val="single" w:color="000000" w:sz="4" w:space="0"/>
            </w:tcBorders>
          </w:tcPr>
          <w:p>
            <w:pPr>
              <w:pStyle w:val="11"/>
              <w:ind w:left="0"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电邮地址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65" w:type="dxa"/>
            <w:gridSpan w:val="5"/>
          </w:tcPr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是否需要特别安排？（例如长者或伤健人士所需的特别安排等）</w:t>
            </w:r>
          </w:p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965" w:type="dxa"/>
            <w:gridSpan w:val="5"/>
          </w:tcPr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进行何种教育教学活动：</w:t>
            </w:r>
          </w:p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955" w:type="dxa"/>
            <w:gridSpan w:val="3"/>
            <w:tcBorders>
              <w:right w:val="single" w:color="000000" w:sz="4" w:space="0"/>
            </w:tcBorders>
          </w:tcPr>
          <w:p>
            <w:pPr>
              <w:spacing w:before="66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领队签字</w:t>
            </w:r>
          </w:p>
        </w:tc>
        <w:tc>
          <w:tcPr>
            <w:tcW w:w="5010" w:type="dxa"/>
            <w:gridSpan w:val="2"/>
            <w:tcBorders>
              <w:left w:val="single" w:color="000000" w:sz="4" w:space="0"/>
            </w:tcBorders>
          </w:tcPr>
          <w:p>
            <w:pPr>
              <w:pStyle w:val="11"/>
              <w:spacing w:before="92"/>
              <w:ind w:left="0" w:firstLine="240" w:firstLineChars="1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团体印鉴</w:t>
            </w:r>
          </w:p>
        </w:tc>
      </w:tr>
    </w:tbl>
    <w:p>
      <w:pPr>
        <w:ind w:firstLine="964" w:firstLineChars="400"/>
        <w:rPr>
          <w:rFonts w:ascii="黑体" w:hAnsi="黑体" w:eastAsia="黑体" w:cs="黑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  <w:lang w:eastAsia="zh-CN"/>
        </w:rPr>
        <w:t>兹证明本团体已阅读本表后页所列之申请须知、参观守则及注意事项，并同意遵</w:t>
      </w:r>
      <w:r>
        <w:rPr>
          <w:rFonts w:hint="eastAsia" w:ascii="黑体" w:hAnsi="黑体" w:eastAsia="黑体" w:cs="黑体"/>
          <w:b/>
          <w:sz w:val="24"/>
          <w:szCs w:val="24"/>
          <w:u w:val="single"/>
          <w:lang w:eastAsia="zh-CN"/>
        </w:rPr>
        <w:t>守。</w:t>
      </w:r>
    </w:p>
    <w:p>
      <w:pPr>
        <w:rPr>
          <w:rFonts w:ascii="黑体" w:hAnsi="黑体" w:eastAsia="黑体" w:cs="黑体"/>
          <w:sz w:val="24"/>
          <w:szCs w:val="24"/>
          <w:lang w:eastAsia="zh-CN"/>
        </w:rPr>
        <w:sectPr>
          <w:type w:val="continuous"/>
          <w:pgSz w:w="11900" w:h="16850"/>
          <w:pgMar w:top="820" w:right="960" w:bottom="280" w:left="960" w:header="720" w:footer="720" w:gutter="0"/>
          <w:cols w:space="720" w:num="1"/>
        </w:sectPr>
      </w:pPr>
    </w:p>
    <w:p>
      <w:pPr>
        <w:pStyle w:val="2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24"/>
          <w:szCs w:val="24"/>
        </w:rPr>
        <w:t>参观申请须知</w:t>
      </w:r>
    </w:p>
    <w:p>
      <w:pPr>
        <w:pStyle w:val="10"/>
        <w:numPr>
          <w:ilvl w:val="0"/>
          <w:numId w:val="1"/>
        </w:numPr>
        <w:tabs>
          <w:tab w:val="left" w:pos="493"/>
        </w:tabs>
        <w:spacing w:line="325" w:lineRule="exact"/>
        <w:ind w:hanging="36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凡参观人数达 20</w:t>
      </w:r>
      <w:r>
        <w:rPr>
          <w:rFonts w:hint="eastAsia" w:ascii="宋体" w:hAnsi="宋体" w:eastAsia="宋体" w:cs="宋体"/>
          <w:b/>
          <w:spacing w:val="-1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spacing w:val="-1"/>
          <w:sz w:val="24"/>
          <w:szCs w:val="24"/>
          <w:u w:val="single"/>
          <w:lang w:eastAsia="zh-CN"/>
        </w:rPr>
        <w:t>人或以上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，即可申请团体参观及讲解服务。</w:t>
      </w:r>
    </w:p>
    <w:p>
      <w:pPr>
        <w:pStyle w:val="10"/>
        <w:numPr>
          <w:ilvl w:val="0"/>
          <w:numId w:val="1"/>
        </w:numPr>
        <w:tabs>
          <w:tab w:val="left" w:pos="493"/>
        </w:tabs>
        <w:spacing w:line="283" w:lineRule="exact"/>
        <w:ind w:hanging="36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参观人数如超过 5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0人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，请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分批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填写申请表。</w:t>
      </w:r>
    </w:p>
    <w:p>
      <w:pPr>
        <w:pStyle w:val="10"/>
        <w:numPr>
          <w:ilvl w:val="0"/>
          <w:numId w:val="1"/>
        </w:numPr>
        <w:tabs>
          <w:tab w:val="left" w:pos="493"/>
        </w:tabs>
        <w:spacing w:line="283" w:lineRule="exact"/>
        <w:ind w:hanging="36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pacing w:val="-3"/>
          <w:sz w:val="24"/>
          <w:szCs w:val="24"/>
          <w:lang w:eastAsia="zh-CN"/>
        </w:rPr>
        <w:t>本校校内不提供停车服务，北校门外有收费停车场。</w:t>
      </w:r>
    </w:p>
    <w:p>
      <w:pPr>
        <w:pStyle w:val="10"/>
        <w:numPr>
          <w:ilvl w:val="0"/>
          <w:numId w:val="1"/>
        </w:numPr>
        <w:tabs>
          <w:tab w:val="left" w:pos="493"/>
        </w:tabs>
        <w:spacing w:line="375" w:lineRule="exact"/>
        <w:ind w:hanging="36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2461895</wp:posOffset>
                </wp:positionH>
                <wp:positionV relativeFrom="paragraph">
                  <wp:posOffset>193040</wp:posOffset>
                </wp:positionV>
                <wp:extent cx="1822450" cy="0"/>
                <wp:effectExtent l="0" t="0" r="0" b="0"/>
                <wp:wrapNone/>
                <wp:docPr id="19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93.85pt;margin-top:15.2pt;height:0pt;width:143.5pt;mso-position-horizontal-relative:page;z-index:-251659264;mso-width-relative:page;mso-height-relative:page;" filled="f" stroked="t" coordsize="21600,21600" o:gfxdata="UEsDBAoAAAAAAIdO4kAAAAAAAAAAAAAAAAAEAAAAZHJzL1BLAwQUAAAACACHTuJALsJ06tYAAAAJ&#10;AQAADwAAAGRycy9kb3ducmV2LnhtbE2PQU/DMAyF70j8h8hI3Fi6MbVVaToJBkeYtiHOWeM11Rqn&#10;arJ28Osx4gA3+72n58/l6uI6MeIQWk8K5rMEBFLtTUuNgvf9y10OIkRNRneeUMEnBlhV11elLoyf&#10;aIvjLjaCSygUWoGNsS+kDLVFp8PM90jsHf3gdOR1aKQZ9MTlrpOLJEml0y3xBat7fLJYn3Znp+Ar&#10;nexaPr9lG/shH/PN635c4Fqp25t58gAi4iX+heEHn9GhYqaDP5MJolNwn2cZR3lIliA4kGZLFg6/&#10;gqxK+f+D6htQSwMEFAAAAAgAh07iQAO7jCfFAQAAgwMAAA4AAABkcnMvZTJvRG9jLnhtbK1TzW4T&#10;MRC+I/EOlu9kkxWUdpVND03LBUEk4AEm/tm15D953GzyLLwGJy48Tl+DsZOmBS4IkYMzHs98M983&#10;s8vrvbNspxKa4Hu+mM05U14EafzQ8y+f715dcoYZvAQbvOr5QSG/Xr18sZxip9owBitVYgTisZti&#10;z8ecY9c0KEblAGchKk+POiQHma5paGSCidCdbdr5/KKZQpIxBaEQybs+PvJVxddaifxRa1SZ2Z5T&#10;b7meqZ7bcjarJXRDgjgacWoD/qELB8ZT0TPUGjKw+2T+gHJGpIBB55kIrglaG6EqB2KzmP/G5tMI&#10;UVUuJA7Gs0z4/2DFh90mMSNpdleceXA0o4ev3x6+/2DkIHWmiB0F3fhNOt0wblKhutfJlX8iwfZV&#10;0cNZUbXPTJBzcdm2r9+Q8OLxrXlKjAnzOxUcK0bPrfGFLHSwe4+ZilHoY0hxW8+mnr+9aAsc0K5o&#10;C5lMF6l79EPNxWCNvDPWlgxMw/bGJraDMv36K5QI95ewUmQNOB7j6tNxL0YF8tZLlg+RZPG0wLy0&#10;4JTkzCra92IRIHQZjP2bSCptPXVQVD3qWKxtkIcqb/XTpGuPp60sq/T8XrOfvp3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7CdOrWAAAACQEAAA8AAAAAAAAAAQAgAAAAIgAAAGRycy9kb3ducmV2&#10;LnhtbFBLAQIUABQAAAAIAIdO4kADu4wnxQEAAIMDAAAOAAAAAAAAAAEAIAAAACUBAABkcnMvZTJv&#10;RG9jLnhtbFBLBQYAAAAABgAGAFkBAABc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申请表须于参观日期前</w:t>
      </w:r>
      <w:r>
        <w:rPr>
          <w:rFonts w:hint="eastAsia" w:ascii="宋体" w:hAnsi="宋体" w:eastAsia="宋体" w:cs="宋体"/>
          <w:b/>
          <w:spacing w:val="-1"/>
          <w:sz w:val="24"/>
          <w:szCs w:val="24"/>
          <w:lang w:eastAsia="zh-CN"/>
        </w:rPr>
        <w:t>最少两星期、最多两个月内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提交本馆，否则本馆不接纳有关申请。</w:t>
      </w:r>
    </w:p>
    <w:p>
      <w:pPr>
        <w:pStyle w:val="10"/>
        <w:numPr>
          <w:ilvl w:val="0"/>
          <w:numId w:val="1"/>
        </w:numPr>
        <w:tabs>
          <w:tab w:val="left" w:pos="493"/>
        </w:tabs>
        <w:spacing w:line="256" w:lineRule="auto"/>
        <w:ind w:right="445" w:hanging="360"/>
        <w:rPr>
          <w:rFonts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请将填妥之申请表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 xml:space="preserve">电邮 </w:t>
      </w:r>
      <w:r>
        <w:fldChar w:fldCharType="begin"/>
      </w:r>
      <w:r>
        <w:instrText xml:space="preserve"> HYPERLINK "mailto:badaowan11hao@bj35.com"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b</w:t>
      </w:r>
      <w:r>
        <w:rPr>
          <w:rStyle w:val="8"/>
          <w:rFonts w:ascii="宋体" w:hAnsi="宋体" w:eastAsia="宋体" w:cs="宋体"/>
          <w:spacing w:val="1"/>
          <w:sz w:val="24"/>
          <w:szCs w:val="24"/>
          <w:lang w:val="en-US" w:eastAsia="zh-CN"/>
        </w:rPr>
        <w:t>adaowan11hao@bj35.com</w:t>
      </w:r>
      <w:r>
        <w:rPr>
          <w:rStyle w:val="8"/>
          <w:rFonts w:ascii="宋体" w:hAnsi="宋体" w:eastAsia="宋体" w:cs="宋体"/>
          <w:spacing w:val="1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。</w:t>
      </w:r>
    </w:p>
    <w:p>
      <w:pPr>
        <w:pStyle w:val="10"/>
        <w:numPr>
          <w:ilvl w:val="0"/>
          <w:numId w:val="1"/>
        </w:numPr>
        <w:tabs>
          <w:tab w:val="left" w:pos="493"/>
        </w:tabs>
        <w:spacing w:before="24" w:line="291" w:lineRule="exact"/>
        <w:ind w:hanging="36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本馆收到申请表后一般需要五个工作日处理，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完成处理后将以电邮的方式发出确认。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团体须凭“确认信”入场，如于递交申请后十天内仍未获回覆，请致电工作人员联络。</w:t>
      </w:r>
    </w:p>
    <w:p>
      <w:pPr>
        <w:pStyle w:val="10"/>
        <w:numPr>
          <w:ilvl w:val="0"/>
          <w:numId w:val="1"/>
        </w:numPr>
        <w:tabs>
          <w:tab w:val="left" w:pos="493"/>
        </w:tabs>
        <w:spacing w:before="23" w:line="228" w:lineRule="auto"/>
        <w:ind w:right="440" w:hanging="36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3862070</wp:posOffset>
                </wp:positionH>
                <wp:positionV relativeFrom="paragraph">
                  <wp:posOffset>195580</wp:posOffset>
                </wp:positionV>
                <wp:extent cx="842645" cy="0"/>
                <wp:effectExtent l="0" t="0" r="0" b="0"/>
                <wp:wrapNone/>
                <wp:docPr id="20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04.1pt;margin-top:15.4pt;height:0pt;width:66.35pt;mso-position-horizontal-relative:page;z-index:-251658240;mso-width-relative:page;mso-height-relative:page;" filled="f" stroked="t" coordsize="21600,21600" o:gfxdata="UEsDBAoAAAAAAIdO4kAAAAAAAAAAAAAAAAAEAAAAZHJzL1BLAwQUAAAACACHTuJALGEFvtYAAAAJ&#10;AQAADwAAAGRycy9kb3ducmV2LnhtbE2PwU7DMAyG70i8Q2QkbixZQV1Xmk6CwREmNrRz1pqmonGq&#10;JmsHT4/RDnC0/en39xerk+vEiENoPWmYzxQIpMrXLTUa3nfPNxmIEA3VpvOEGr4wwKq8vChMXvuJ&#10;3nDcxkZwCIXcaLAx9rmUobLoTJj5HolvH35wJvI4NLIezMThrpOJUql0piX+YE2Pjxarz+3RafhO&#10;J7uWT6+Ljd3Lh2zzshsTXGt9fTVX9yAinuIfDL/6rA4lOx38keogOg2pyhJGNdwqrsDA4k4tQRzO&#10;C1kW8n+D8gdQSwMEFAAAAAgAh07iQJTv+f7DAQAAggMAAA4AAABkcnMvZTJvRG9jLnhtbK1TO24b&#10;MRDtDeQOBPtoZcFRjIVWLqw4TZAIsHOAET+7BPgDh9FKZ8k1UqXJcXwNDylZTuLGMKyCGs73vcfZ&#10;xdXOWbZVCU3wHT+fTDlTXgRpfN/x73c37y85wwxegg1edXyvkF8t350txtiqWRiClSoxauKxHWPH&#10;h5xj2zQoBuUAJyEqT0EdkoNM19Q3MsFI3Z1tZtPpvBlDkjEFoRDJuzoE+bL211qJ/E1rVJnZjhO2&#10;XM9Uz005m+UC2j5BHIw4woBXoHBgPA09tVpBBvYjmWetnBEpYNB5IoJrgtZGqMqB2JxP/2NzO0BU&#10;lQuJg/EkE75dW/F1u07MyI7PSB4Pjt7o/uev+99/GDlInTFiS0nXfp2ON4zrVKjudHLln0iwXVV0&#10;f1JU7TIT5Ly8mM0vPnAmHkPNU11MmD+r4FgxOm6NL1yhhe0XzDSLUh9Titt6Nnb847zgFECroi1k&#10;Ml0k8Oj7WovBGnljrC0VmPrNtU1sC+Xx668wor7/pJUhK8DhkFdDh7UYFMhPXrK8j6SKp/3lBYJT&#10;kjOraN2LRQ2hzWDsSzJptPWEoIh6kLFYmyD3Vd3qp4euGI9LWTbp73utfvp0l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sYQW+1gAAAAkBAAAPAAAAAAAAAAEAIAAAACIAAABkcnMvZG93bnJldi54&#10;bWxQSwECFAAUAAAACACHTuJAlO/5/sMBAACCAwAADgAAAAAAAAABACAAAAAlAQAAZHJzL2Uyb0Rv&#10;Yy54bWxQSwUGAAAAAAYABgBZAQAAW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如果申请资料有任何更改，或需取消行程，请于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最少一星期前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通知本馆。如改动违反了上述任何申请原则，或申请人未经许可而擅自更改已获批核的资料，馆方有权随时撤回批核。本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保留批核各项申请的最终决定权。</w:t>
      </w:r>
    </w:p>
    <w:p>
      <w:pPr>
        <w:pStyle w:val="10"/>
        <w:numPr>
          <w:ilvl w:val="0"/>
          <w:numId w:val="1"/>
        </w:numPr>
        <w:tabs>
          <w:tab w:val="left" w:pos="493"/>
        </w:tabs>
        <w:spacing w:before="23" w:line="228" w:lineRule="auto"/>
        <w:ind w:right="440" w:hanging="36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申请是否获得批准视乎申请人是否符合上述条件而定。</w:t>
      </w:r>
    </w:p>
    <w:p>
      <w:pPr>
        <w:pStyle w:val="3"/>
        <w:spacing w:before="13"/>
        <w:rPr>
          <w:rFonts w:ascii="黑体" w:hAnsi="黑体" w:eastAsia="黑体" w:cs="黑体"/>
          <w:sz w:val="24"/>
          <w:szCs w:val="24"/>
          <w:lang w:eastAsia="zh-CN"/>
        </w:rPr>
      </w:pPr>
    </w:p>
    <w:p>
      <w:pPr>
        <w:pStyle w:val="2"/>
        <w:spacing w:line="544" w:lineRule="exact"/>
        <w:rPr>
          <w:rFonts w:ascii="黑体" w:hAnsi="黑体" w:eastAsia="黑体" w:cs="黑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团体参观守则及注意事项</w:t>
      </w:r>
    </w:p>
    <w:p>
      <w:pPr>
        <w:pStyle w:val="3"/>
        <w:spacing w:line="354" w:lineRule="exact"/>
        <w:ind w:left="132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参观守则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未经预约的团体，本馆有权拒绝其进场参观。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before="22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请由新街口西街的北校门入馆，到馆后，请团体领队先到办公室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登记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before="21" w:line="259" w:lineRule="auto"/>
        <w:ind w:right="564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本馆位于校园内，参观不得干扰正常教学秩序。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before="21" w:line="259" w:lineRule="auto"/>
        <w:ind w:right="564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馆内地势低洼，路面有青苔，设有鱼池，请特别照顾同行儿童或长者，保障安全。</w:t>
      </w:r>
    </w:p>
    <w:p>
      <w:pPr>
        <w:pStyle w:val="3"/>
        <w:spacing w:before="6"/>
        <w:rPr>
          <w:rFonts w:ascii="黑体" w:hAnsi="黑体" w:eastAsia="黑体" w:cs="黑体"/>
          <w:sz w:val="24"/>
          <w:szCs w:val="24"/>
          <w:lang w:eastAsia="zh-CN"/>
        </w:rPr>
      </w:pPr>
    </w:p>
    <w:p>
      <w:pPr>
        <w:pStyle w:val="3"/>
        <w:spacing w:line="392" w:lineRule="exact"/>
        <w:ind w:left="132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馆</w:t>
      </w:r>
      <w:r>
        <w:rPr>
          <w:rFonts w:hint="eastAsia" w:ascii="黑体" w:hAnsi="黑体" w:eastAsia="黑体" w:cs="黑体"/>
          <w:b/>
          <w:sz w:val="24"/>
          <w:szCs w:val="24"/>
        </w:rPr>
        <w:t>内注意事项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请保持安静，以免妨碍其他参观人士。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before="22"/>
        <w:ind w:hanging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请勿饮食。</w:t>
      </w:r>
      <w:bookmarkStart w:id="0" w:name="_GoBack"/>
      <w:bookmarkEnd w:id="0"/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before="23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请勿触摸、移动、倚靠展品或拍打展柜。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before="21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请勿在展厅内奔跑、嬉戏。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before="21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如遇雨天，请将雨具放在雨伞袋内或雨伞架上。</w:t>
      </w:r>
    </w:p>
    <w:p>
      <w:pPr>
        <w:pStyle w:val="3"/>
        <w:spacing w:before="3"/>
        <w:rPr>
          <w:rFonts w:ascii="黑体" w:hAnsi="黑体" w:eastAsia="黑体" w:cs="黑体"/>
          <w:sz w:val="24"/>
          <w:szCs w:val="24"/>
          <w:lang w:eastAsia="zh-CN"/>
        </w:rPr>
      </w:pPr>
    </w:p>
    <w:p>
      <w:pPr>
        <w:pStyle w:val="3"/>
        <w:spacing w:before="1" w:line="392" w:lineRule="exact"/>
        <w:ind w:left="132"/>
        <w:rPr>
          <w:rFonts w:ascii="黑体" w:hAnsi="黑体" w:eastAsia="黑体" w:cs="黑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本馆开放时间</w:t>
      </w:r>
    </w:p>
    <w:p>
      <w:pPr>
        <w:pStyle w:val="3"/>
        <w:tabs>
          <w:tab w:val="left" w:pos="2114"/>
          <w:tab w:val="left" w:pos="2772"/>
        </w:tabs>
        <w:spacing w:line="256" w:lineRule="auto"/>
        <w:ind w:left="132" w:right="522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本校根据校内教学活动安排确定预约申请。 </w:t>
      </w:r>
    </w:p>
    <w:p>
      <w:pPr>
        <w:pStyle w:val="3"/>
        <w:spacing w:before="2"/>
        <w:rPr>
          <w:rFonts w:ascii="黑体" w:hAnsi="黑体" w:eastAsia="黑体" w:cs="黑体"/>
          <w:sz w:val="24"/>
          <w:szCs w:val="24"/>
          <w:lang w:eastAsia="zh-CN"/>
        </w:rPr>
      </w:pPr>
    </w:p>
    <w:p>
      <w:pPr>
        <w:pStyle w:val="3"/>
        <w:spacing w:line="392" w:lineRule="exact"/>
        <w:ind w:left="132"/>
        <w:rPr>
          <w:rFonts w:ascii="黑体" w:hAnsi="黑体" w:eastAsia="黑体" w:cs="黑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休馆时间</w:t>
      </w:r>
    </w:p>
    <w:p>
      <w:pPr>
        <w:pStyle w:val="3"/>
        <w:spacing w:line="300" w:lineRule="exact"/>
        <w:ind w:left="13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星期六、日及国家法定节假日。</w:t>
      </w:r>
    </w:p>
    <w:p>
      <w:pPr>
        <w:pStyle w:val="3"/>
        <w:spacing w:before="5"/>
        <w:rPr>
          <w:rFonts w:ascii="黑体" w:hAnsi="黑体" w:eastAsia="黑体" w:cs="黑体"/>
          <w:sz w:val="24"/>
          <w:szCs w:val="24"/>
          <w:lang w:eastAsia="zh-CN"/>
        </w:rPr>
      </w:pPr>
    </w:p>
    <w:p>
      <w:pPr>
        <w:pStyle w:val="3"/>
        <w:spacing w:line="392" w:lineRule="exact"/>
        <w:ind w:left="132"/>
        <w:rPr>
          <w:rFonts w:ascii="黑体" w:hAnsi="黑体" w:eastAsia="黑体" w:cs="黑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查询及详情</w:t>
      </w:r>
    </w:p>
    <w:p>
      <w:pPr>
        <w:pStyle w:val="3"/>
        <w:tabs>
          <w:tab w:val="left" w:pos="3214"/>
        </w:tabs>
        <w:spacing w:line="256" w:lineRule="auto"/>
        <w:ind w:left="132" w:right="2823"/>
        <w:rPr>
          <w:rFonts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电话：010-6388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6226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</w:t>
      </w:r>
    </w:p>
    <w:p>
      <w:pPr>
        <w:pStyle w:val="3"/>
        <w:tabs>
          <w:tab w:val="left" w:pos="3214"/>
        </w:tabs>
        <w:spacing w:line="256" w:lineRule="auto"/>
        <w:ind w:left="132" w:right="2823"/>
        <w:rPr>
          <w:rFonts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ascii="宋体" w:hAnsi="宋体" w:cs="宋体"/>
          <w:sz w:val="24"/>
          <w:szCs w:val="24"/>
          <w:lang w:val="en-US" w:eastAsia="zh-CN"/>
        </w:rPr>
        <w:t>badaowan11hao@bj35.com</w:t>
      </w:r>
    </w:p>
    <w:p>
      <w:pPr>
        <w:pStyle w:val="3"/>
        <w:ind w:left="132"/>
        <w:rPr>
          <w:rFonts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网页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  <w:lang w:val="en-US" w:eastAsia="zh-CN"/>
        </w:rPr>
        <w:t xml:space="preserve">http://www.bj35.com/ </w:t>
      </w:r>
    </w:p>
    <w:p>
      <w:pPr>
        <w:pStyle w:val="3"/>
        <w:spacing w:before="7"/>
        <w:rPr>
          <w:rFonts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149225</wp:posOffset>
                </wp:positionV>
                <wp:extent cx="5994400" cy="1511935"/>
                <wp:effectExtent l="4445" t="5080" r="20955" b="6985"/>
                <wp:wrapTopAndBottom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151193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4" w:line="270" w:lineRule="exact"/>
                              <w:rPr>
                                <w:rFonts w:ascii="Adobe 繁黑體 Std B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dobe 繁黑體 Std B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收集个人资料声明：</w:t>
                            </w:r>
                          </w:p>
                          <w:p>
                            <w:pPr>
                              <w:pStyle w:val="3"/>
                              <w:rPr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此表格所收集的资料将用作处理申请参观本馆的申请及联络之用，此等资料将于无需保留时全部销毁。</w:t>
                            </w:r>
                          </w:p>
                          <w:p>
                            <w:pPr>
                              <w:pStyle w:val="3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如在递交此表格后要查阅或改正个人资料，请联络文物馆教育推广组：电话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电邮：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3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此表格所收集的个人资料，均可由北京第三十五中学持有、转告及用于审核、联络、行政及策划之用途。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pt;margin-top:11.75pt;height:119.05pt;width:472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FAeBmNoAAAAL&#10;AQAADwAAAGRycy9kb3ducmV2LnhtbE2PS0/DMBCE70j8B2uRuFE7fUQoxKla1MKFS8tD4ubESxIR&#10;r0PstuHfsz2V48yOZr/Jl6PrxBGH0HrSkEwUCKTK25ZqDW+v27t7ECEasqbzhBp+McCyuL7KTWb9&#10;iXZ43MdacAmFzGhoYuwzKUPVoDNh4nskvn35wZnIcqilHcyJy10np0ql0pmW+ENjenxssPreH5yG&#10;Xbnerj6r96fnn/lmlc4348fLbK317U2iHkBEHOMlDGd8RoeCmUp/IBtEx1qlvCVqmM4WIM4BtVDs&#10;lOykSQqyyOX/DcUfUEsDBBQAAAAIAIdO4kCW0yGlCQIAAP0DAAAOAAAAZHJzL2Uyb0RvYy54bWyt&#10;U82O0zAQviPxDpbvNEl3u6JR05WgLEJCgLTwAFPbSSz5T7a3SXkAeANOXLjzXH0Oxm7TZZcLQvTg&#10;TmY+fzPzzXh1PWpFdsIHaU1Dq1lJiTDMcmm6hn76ePPsOSUhguGgrBEN3YtAr9dPn6wGV4u57a3i&#10;whMkMaEeXEP7GF1dFIH1QkOYWScMBlvrNUT89F3BPQzIrlUxL8urYrCeO2+ZCAG9m2OQrjN/2woW&#10;37dtEJGohmJtMZ8+n9t0FusV1J0H10t2KgP+oQoN0mDSM9UGIpA7L/+g0pJ5G2wbZ8zqwratZCL3&#10;gN1U5aNubntwIveC4gR3lin8P1r2bvfBE8kbOq8oMaBxRodvXw/ffx5+fCHoQ4EGF2rE3TpExvGF&#10;HXHQkz+gM/U9tl6nf+yIYByl3p/lFWMkDJ2L5fLyssQQw1i1qKrlxSLxFPfXnQ/xtbCaJKOhHueX&#10;ZYXd2xCP0AmSshl7I5XKM1SGDA29ulgkfsBNahVENLXD3oLpMk2wSvJ0JV0Ovtu+VJ7sIO1G/p2q&#10;eQBL+TYQ+iMuhxIMai2j8NnqBfBXhpO4dyifwUWnqRgtOCVK4LtIVkZGkOpvkCiJMqhMkv4ocbLi&#10;uB2RJplby/c4Dnx5KFNv/WfM9MbgYqQlnww/GdvJAMMQ3FBU5s552fV4O88yZ8Idy9M4vYe0xL9/&#10;53ruX+3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QHgZjaAAAACwEAAA8AAAAAAAAAAQAgAAAA&#10;IgAAAGRycy9kb3ducmV2LnhtbFBLAQIUABQAAAAIAIdO4kCW0yGlCQIAAP0DAAAOAAAAAAAAAAEA&#10;IAAAACkBAABkcnMvZTJvRG9jLnhtbFBLBQYAAAAABgAGAFkBAACkBQAAAAA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4" w:line="270" w:lineRule="exact"/>
                        <w:rPr>
                          <w:rFonts w:ascii="Adobe 繁黑體 Std B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Adobe 繁黑體 Std B" w:eastAsia="宋体"/>
                          <w:b/>
                          <w:sz w:val="24"/>
                          <w:szCs w:val="24"/>
                          <w:lang w:eastAsia="zh-CN"/>
                        </w:rPr>
                        <w:t>收集个人资料声明：</w:t>
                      </w:r>
                    </w:p>
                    <w:p>
                      <w:pPr>
                        <w:pStyle w:val="3"/>
                        <w:rPr>
                          <w:lang w:eastAsia="zh-CN"/>
                        </w:rPr>
                      </w:pPr>
                    </w:p>
                    <w:p>
                      <w:pPr>
                        <w:pStyle w:val="3"/>
                        <w:rPr>
                          <w:rFonts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此表格所收集的资料将用作处理申请参观本馆的申请及联络之用，此等资料将于无需保留时全部销毁。</w:t>
                      </w:r>
                    </w:p>
                    <w:p>
                      <w:pPr>
                        <w:pStyle w:val="3"/>
                        <w:rPr>
                          <w:rFonts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如在递交此表格后要查阅或改正个人资料，请联络文物馆教育推广组：电话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电邮：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3"/>
                        <w:rPr>
                          <w:rFonts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此表格所收集的个人资料，均可由北京第三十五中学持有、转告及用于审核、联络、行政及策划之用途。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11"/>
        <w:ind w:right="444"/>
        <w:jc w:val="right"/>
        <w:rPr>
          <w:rFonts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pStyle w:val="3"/>
        <w:rPr>
          <w:rFonts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北京市第三十五中学“八道湾胡同十一号鲁迅纪念馆”</w:t>
      </w:r>
    </w:p>
    <w:p>
      <w:pPr>
        <w:pStyle w:val="2"/>
        <w:spacing w:line="544" w:lineRule="exact"/>
        <w:rPr>
          <w:rFonts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  <w:lang w:eastAsia="zh-CN"/>
        </w:rPr>
        <w:t>八道湾十一号教育教学空间使用章程</w:t>
      </w:r>
    </w:p>
    <w:p>
      <w:pPr>
        <w:rPr>
          <w:sz w:val="24"/>
          <w:szCs w:val="24"/>
          <w:lang w:eastAsia="zh-CN"/>
        </w:rPr>
      </w:pPr>
    </w:p>
    <w:p>
      <w:pPr>
        <w:pStyle w:val="3"/>
        <w:spacing w:line="354" w:lineRule="exact"/>
        <w:ind w:left="13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一 使用</w:t>
      </w:r>
      <w:r>
        <w:rPr>
          <w:rFonts w:hint="eastAsia" w:ascii="宋体" w:hAnsi="宋体" w:eastAsia="宋体" w:cs="宋体"/>
          <w:b/>
          <w:sz w:val="24"/>
          <w:szCs w:val="24"/>
        </w:rPr>
        <w:t>守则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提前预约，审核通过，方可使用。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before="22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到馆后，请团体负责领队先到办公室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登记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256" w:lineRule="auto"/>
        <w:ind w:right="564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鲁迅书房禁止携带各种液体及食物。禁止携带书籍出入（课程教师特殊要求除外）。保护馆藏书籍、禁止涂画损伤藏书。阅后请将文献放回书架原位。未经工作人员许可请勿在馆区内摄像以及用电子设备扫描、复制本馆文献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256" w:lineRule="auto"/>
        <w:ind w:right="564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鲁迅的艺术世界严格听从教师安排，严禁污染、损坏墙壁上的展板及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LED大屏幕。完成教学活动后必须带走所有垃圾，保持坏境卫生。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256" w:lineRule="auto"/>
        <w:ind w:right="564"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立人讲坛爱护室内设施，禁止携带饮料食物入场。参加活动听从安排保持秩序。</w:t>
      </w:r>
    </w:p>
    <w:p>
      <w:pPr>
        <w:pStyle w:val="10"/>
        <w:tabs>
          <w:tab w:val="left" w:pos="612"/>
          <w:tab w:val="left" w:pos="613"/>
        </w:tabs>
        <w:spacing w:line="256" w:lineRule="auto"/>
        <w:ind w:left="0" w:right="564" w:firstLine="0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pStyle w:val="3"/>
        <w:spacing w:before="6"/>
        <w:rPr>
          <w:rFonts w:ascii="黑体" w:hAnsi="黑体" w:eastAsia="黑体" w:cs="黑体"/>
          <w:sz w:val="24"/>
          <w:szCs w:val="24"/>
          <w:lang w:eastAsia="zh-CN"/>
        </w:rPr>
      </w:pPr>
    </w:p>
    <w:p>
      <w:pPr>
        <w:pStyle w:val="3"/>
        <w:spacing w:line="392" w:lineRule="exact"/>
        <w:ind w:left="132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馆</w:t>
      </w:r>
      <w:r>
        <w:rPr>
          <w:rFonts w:hint="eastAsia" w:ascii="黑体" w:hAnsi="黑体" w:eastAsia="黑体" w:cs="黑体"/>
          <w:b/>
          <w:sz w:val="24"/>
          <w:szCs w:val="24"/>
        </w:rPr>
        <w:t>内注意事项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禁止在馆区内吸烟和使用明火。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禁止携带易燃、易爆、有毒等危险品。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请保持环境安静，不大声喧哗和追逐打闹。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请将手机置于静音或震动状态，不在馆区内接打手机。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禁止</w:t>
      </w:r>
      <w:r>
        <w:rPr>
          <w:rFonts w:hint="eastAsia" w:ascii="宋体" w:hAnsi="宋体" w:eastAsia="宋体" w:cs="宋体"/>
          <w:sz w:val="24"/>
          <w:szCs w:val="24"/>
        </w:rPr>
        <w:t>私自使用插座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请爱护文献及馆内公共设施，勿在室内刻划、涂写。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line="300" w:lineRule="exact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未经允许请勿挪动各种设施。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613"/>
        </w:tabs>
        <w:spacing w:before="21"/>
        <w:ind w:hanging="4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紧急情况下，请听从工作人员指挥。</w:t>
      </w:r>
    </w:p>
    <w:p>
      <w:pPr>
        <w:pStyle w:val="3"/>
        <w:spacing w:before="3"/>
        <w:rPr>
          <w:rFonts w:ascii="黑体" w:hAnsi="黑体" w:eastAsia="黑体" w:cs="黑体"/>
          <w:sz w:val="24"/>
          <w:szCs w:val="24"/>
          <w:lang w:eastAsia="zh-CN"/>
        </w:rPr>
      </w:pPr>
    </w:p>
    <w:p>
      <w:pPr>
        <w:pStyle w:val="3"/>
        <w:tabs>
          <w:tab w:val="left" w:pos="3214"/>
        </w:tabs>
        <w:spacing w:line="256" w:lineRule="auto"/>
        <w:ind w:left="132" w:right="2823"/>
        <w:rPr>
          <w:rFonts w:ascii="黑体" w:hAnsi="黑体" w:eastAsia="黑体" w:cs="黑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预约联系方式</w:t>
      </w:r>
    </w:p>
    <w:p>
      <w:pPr>
        <w:pStyle w:val="3"/>
        <w:tabs>
          <w:tab w:val="left" w:pos="3214"/>
        </w:tabs>
        <w:spacing w:line="256" w:lineRule="auto"/>
        <w:ind w:left="132" w:right="2823"/>
        <w:rPr>
          <w:rFonts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电话：010-6388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6226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</w:t>
      </w:r>
    </w:p>
    <w:p>
      <w:pPr>
        <w:pStyle w:val="3"/>
        <w:tabs>
          <w:tab w:val="left" w:pos="3214"/>
        </w:tabs>
        <w:spacing w:line="256" w:lineRule="auto"/>
        <w:ind w:left="132" w:right="2823"/>
        <w:rPr>
          <w:rFonts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ascii="宋体" w:hAnsi="宋体" w:cs="宋体"/>
          <w:sz w:val="24"/>
          <w:szCs w:val="24"/>
          <w:lang w:val="en-US" w:eastAsia="zh-CN"/>
        </w:rPr>
        <w:t>badaowan11hao@bj35.com</w:t>
      </w:r>
    </w:p>
    <w:p>
      <w:pPr>
        <w:pStyle w:val="3"/>
        <w:ind w:left="132"/>
        <w:rPr>
          <w:rFonts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网页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  <w:lang w:val="en-US" w:eastAsia="zh-CN"/>
        </w:rPr>
        <w:t xml:space="preserve">http://www.bj35.com/ </w:t>
      </w:r>
    </w:p>
    <w:p>
      <w:pPr>
        <w:pStyle w:val="3"/>
        <w:spacing w:before="13"/>
        <w:ind w:left="132"/>
        <w:rPr>
          <w:rFonts w:ascii="黑体" w:hAnsi="黑体" w:eastAsia="黑体" w:cs="黑体"/>
          <w:sz w:val="24"/>
          <w:szCs w:val="24"/>
          <w:lang w:val="en-US"/>
        </w:rPr>
      </w:pPr>
    </w:p>
    <w:p>
      <w:pPr>
        <w:spacing w:before="11"/>
        <w:ind w:right="444"/>
        <w:jc w:val="center"/>
        <w:rPr>
          <w:rFonts w:ascii="黑体" w:hAnsi="黑体" w:eastAsia="黑体" w:cs="黑体"/>
          <w:sz w:val="24"/>
          <w:szCs w:val="24"/>
          <w:lang w:val="en-US"/>
        </w:rPr>
      </w:pPr>
    </w:p>
    <w:sectPr>
      <w:pgSz w:w="11900" w:h="16850"/>
      <w:pgMar w:top="680" w:right="96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dobe 繁黑體 Std B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 w:tentative="0">
      <w:start w:val="0"/>
      <w:numFmt w:val="bullet"/>
      <w:lvlText w:val=""/>
      <w:lvlJc w:val="left"/>
      <w:pPr>
        <w:ind w:left="612" w:hanging="481"/>
      </w:pPr>
      <w:rPr>
        <w:rFonts w:hint="default" w:ascii="Wingdings" w:hAnsi="Wingdings" w:eastAsia="Wingdings" w:cs="Wingdings"/>
        <w:w w:val="100"/>
        <w:sz w:val="22"/>
        <w:szCs w:val="22"/>
        <w:lang w:val="zh-TW" w:eastAsia="zh-TW" w:bidi="zh-TW"/>
      </w:rPr>
    </w:lvl>
    <w:lvl w:ilvl="1" w:tentative="0">
      <w:start w:val="0"/>
      <w:numFmt w:val="bullet"/>
      <w:lvlText w:val="•"/>
      <w:lvlJc w:val="left"/>
      <w:pPr>
        <w:ind w:left="1555" w:hanging="481"/>
      </w:pPr>
      <w:rPr>
        <w:rFonts w:hint="default"/>
        <w:lang w:val="zh-TW" w:eastAsia="zh-TW" w:bidi="zh-TW"/>
      </w:rPr>
    </w:lvl>
    <w:lvl w:ilvl="2" w:tentative="0">
      <w:start w:val="0"/>
      <w:numFmt w:val="bullet"/>
      <w:lvlText w:val="•"/>
      <w:lvlJc w:val="left"/>
      <w:pPr>
        <w:ind w:left="2491" w:hanging="481"/>
      </w:pPr>
      <w:rPr>
        <w:rFonts w:hint="default"/>
        <w:lang w:val="zh-TW" w:eastAsia="zh-TW" w:bidi="zh-TW"/>
      </w:rPr>
    </w:lvl>
    <w:lvl w:ilvl="3" w:tentative="0">
      <w:start w:val="0"/>
      <w:numFmt w:val="bullet"/>
      <w:lvlText w:val="•"/>
      <w:lvlJc w:val="left"/>
      <w:pPr>
        <w:ind w:left="3427" w:hanging="481"/>
      </w:pPr>
      <w:rPr>
        <w:rFonts w:hint="default"/>
        <w:lang w:val="zh-TW" w:eastAsia="zh-TW" w:bidi="zh-TW"/>
      </w:rPr>
    </w:lvl>
    <w:lvl w:ilvl="4" w:tentative="0">
      <w:start w:val="0"/>
      <w:numFmt w:val="bullet"/>
      <w:lvlText w:val="•"/>
      <w:lvlJc w:val="left"/>
      <w:pPr>
        <w:ind w:left="4363" w:hanging="481"/>
      </w:pPr>
      <w:rPr>
        <w:rFonts w:hint="default"/>
        <w:lang w:val="zh-TW" w:eastAsia="zh-TW" w:bidi="zh-TW"/>
      </w:rPr>
    </w:lvl>
    <w:lvl w:ilvl="5" w:tentative="0">
      <w:start w:val="0"/>
      <w:numFmt w:val="bullet"/>
      <w:lvlText w:val="•"/>
      <w:lvlJc w:val="left"/>
      <w:pPr>
        <w:ind w:left="5299" w:hanging="481"/>
      </w:pPr>
      <w:rPr>
        <w:rFonts w:hint="default"/>
        <w:lang w:val="zh-TW" w:eastAsia="zh-TW" w:bidi="zh-TW"/>
      </w:rPr>
    </w:lvl>
    <w:lvl w:ilvl="6" w:tentative="0">
      <w:start w:val="0"/>
      <w:numFmt w:val="bullet"/>
      <w:lvlText w:val="•"/>
      <w:lvlJc w:val="left"/>
      <w:pPr>
        <w:ind w:left="6235" w:hanging="481"/>
      </w:pPr>
      <w:rPr>
        <w:rFonts w:hint="default"/>
        <w:lang w:val="zh-TW" w:eastAsia="zh-TW" w:bidi="zh-TW"/>
      </w:rPr>
    </w:lvl>
    <w:lvl w:ilvl="7" w:tentative="0">
      <w:start w:val="0"/>
      <w:numFmt w:val="bullet"/>
      <w:lvlText w:val="•"/>
      <w:lvlJc w:val="left"/>
      <w:pPr>
        <w:ind w:left="7171" w:hanging="481"/>
      </w:pPr>
      <w:rPr>
        <w:rFonts w:hint="default"/>
        <w:lang w:val="zh-TW" w:eastAsia="zh-TW" w:bidi="zh-TW"/>
      </w:rPr>
    </w:lvl>
    <w:lvl w:ilvl="8" w:tentative="0">
      <w:start w:val="0"/>
      <w:numFmt w:val="bullet"/>
      <w:lvlText w:val="•"/>
      <w:lvlJc w:val="left"/>
      <w:pPr>
        <w:ind w:left="8107" w:hanging="481"/>
      </w:pPr>
      <w:rPr>
        <w:rFonts w:hint="default"/>
        <w:lang w:val="zh-TW" w:eastAsia="zh-TW" w:bidi="zh-TW"/>
      </w:rPr>
    </w:lvl>
  </w:abstractNum>
  <w:abstractNum w:abstractNumId="1">
    <w:nsid w:val="D7F9FE59"/>
    <w:multiLevelType w:val="multilevel"/>
    <w:tmpl w:val="D7F9FE59"/>
    <w:lvl w:ilvl="0" w:tentative="0">
      <w:start w:val="1"/>
      <w:numFmt w:val="decimal"/>
      <w:lvlText w:val="%1)"/>
      <w:lvlJc w:val="left"/>
      <w:pPr>
        <w:ind w:left="492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TW" w:eastAsia="zh-TW" w:bidi="zh-TW"/>
      </w:rPr>
    </w:lvl>
    <w:lvl w:ilvl="1" w:tentative="0">
      <w:start w:val="0"/>
      <w:numFmt w:val="bullet"/>
      <w:lvlText w:val="•"/>
      <w:lvlJc w:val="left"/>
      <w:pPr>
        <w:ind w:left="1447" w:hanging="361"/>
      </w:pPr>
      <w:rPr>
        <w:rFonts w:hint="default"/>
        <w:lang w:val="zh-TW" w:eastAsia="zh-TW" w:bidi="zh-TW"/>
      </w:rPr>
    </w:lvl>
    <w:lvl w:ilvl="2" w:tentative="0">
      <w:start w:val="0"/>
      <w:numFmt w:val="bullet"/>
      <w:lvlText w:val="•"/>
      <w:lvlJc w:val="left"/>
      <w:pPr>
        <w:ind w:left="2395" w:hanging="361"/>
      </w:pPr>
      <w:rPr>
        <w:rFonts w:hint="default"/>
        <w:lang w:val="zh-TW" w:eastAsia="zh-TW" w:bidi="zh-TW"/>
      </w:rPr>
    </w:lvl>
    <w:lvl w:ilvl="3" w:tentative="0">
      <w:start w:val="0"/>
      <w:numFmt w:val="bullet"/>
      <w:lvlText w:val="•"/>
      <w:lvlJc w:val="left"/>
      <w:pPr>
        <w:ind w:left="3343" w:hanging="361"/>
      </w:pPr>
      <w:rPr>
        <w:rFonts w:hint="default"/>
        <w:lang w:val="zh-TW" w:eastAsia="zh-TW" w:bidi="zh-TW"/>
      </w:rPr>
    </w:lvl>
    <w:lvl w:ilvl="4" w:tentative="0">
      <w:start w:val="0"/>
      <w:numFmt w:val="bullet"/>
      <w:lvlText w:val="•"/>
      <w:lvlJc w:val="left"/>
      <w:pPr>
        <w:ind w:left="4291" w:hanging="361"/>
      </w:pPr>
      <w:rPr>
        <w:rFonts w:hint="default"/>
        <w:lang w:val="zh-TW" w:eastAsia="zh-TW" w:bidi="zh-TW"/>
      </w:rPr>
    </w:lvl>
    <w:lvl w:ilvl="5" w:tentative="0">
      <w:start w:val="0"/>
      <w:numFmt w:val="bullet"/>
      <w:lvlText w:val="•"/>
      <w:lvlJc w:val="left"/>
      <w:pPr>
        <w:ind w:left="5239" w:hanging="361"/>
      </w:pPr>
      <w:rPr>
        <w:rFonts w:hint="default"/>
        <w:lang w:val="zh-TW" w:eastAsia="zh-TW" w:bidi="zh-TW"/>
      </w:rPr>
    </w:lvl>
    <w:lvl w:ilvl="6" w:tentative="0">
      <w:start w:val="0"/>
      <w:numFmt w:val="bullet"/>
      <w:lvlText w:val="•"/>
      <w:lvlJc w:val="left"/>
      <w:pPr>
        <w:ind w:left="6187" w:hanging="361"/>
      </w:pPr>
      <w:rPr>
        <w:rFonts w:hint="default"/>
        <w:lang w:val="zh-TW" w:eastAsia="zh-TW" w:bidi="zh-TW"/>
      </w:rPr>
    </w:lvl>
    <w:lvl w:ilvl="7" w:tentative="0">
      <w:start w:val="0"/>
      <w:numFmt w:val="bullet"/>
      <w:lvlText w:val="•"/>
      <w:lvlJc w:val="left"/>
      <w:pPr>
        <w:ind w:left="7135" w:hanging="361"/>
      </w:pPr>
      <w:rPr>
        <w:rFonts w:hint="default"/>
        <w:lang w:val="zh-TW" w:eastAsia="zh-TW" w:bidi="zh-TW"/>
      </w:rPr>
    </w:lvl>
    <w:lvl w:ilvl="8" w:tentative="0">
      <w:start w:val="0"/>
      <w:numFmt w:val="bullet"/>
      <w:lvlText w:val="•"/>
      <w:lvlJc w:val="left"/>
      <w:pPr>
        <w:ind w:left="8083" w:hanging="361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56"/>
    <w:rsid w:val="005217A0"/>
    <w:rsid w:val="0056484F"/>
    <w:rsid w:val="00736110"/>
    <w:rsid w:val="007F4074"/>
    <w:rsid w:val="009E2256"/>
    <w:rsid w:val="00A66687"/>
    <w:rsid w:val="00B33B7F"/>
    <w:rsid w:val="00B76FE5"/>
    <w:rsid w:val="00CC118D"/>
    <w:rsid w:val="061B4F11"/>
    <w:rsid w:val="42C535F5"/>
    <w:rsid w:val="682026A3"/>
    <w:rsid w:val="7E0C0EB4"/>
    <w:rsid w:val="7E4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zh-TW" w:eastAsia="zh-TW" w:bidi="zh-TW"/>
    </w:rPr>
  </w:style>
  <w:style w:type="paragraph" w:styleId="2">
    <w:name w:val="heading 1"/>
    <w:basedOn w:val="1"/>
    <w:next w:val="1"/>
    <w:qFormat/>
    <w:uiPriority w:val="1"/>
    <w:pPr>
      <w:spacing w:line="446" w:lineRule="exact"/>
      <w:ind w:left="132"/>
      <w:outlineLvl w:val="0"/>
    </w:pPr>
    <w:rPr>
      <w:rFonts w:ascii="Adobe 繁黑體 Std B" w:hAnsi="Adobe 繁黑體 Std B" w:eastAsia="Adobe 繁黑體 Std B" w:cs="Adobe 繁黑體 Std B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612" w:hanging="480"/>
    </w:pPr>
  </w:style>
  <w:style w:type="paragraph" w:customStyle="1" w:styleId="11">
    <w:name w:val="Table Paragraph"/>
    <w:basedOn w:val="1"/>
    <w:qFormat/>
    <w:uiPriority w:val="1"/>
    <w:pPr>
      <w:ind w:left="108"/>
    </w:pPr>
  </w:style>
  <w:style w:type="character" w:customStyle="1" w:styleId="12">
    <w:name w:val="页眉 Char"/>
    <w:basedOn w:val="7"/>
    <w:link w:val="5"/>
    <w:uiPriority w:val="0"/>
    <w:rPr>
      <w:rFonts w:ascii="PMingLiU" w:hAnsi="PMingLiU" w:eastAsia="PMingLiU" w:cs="PMingLiU"/>
      <w:sz w:val="18"/>
      <w:szCs w:val="18"/>
      <w:lang w:val="zh-TW" w:eastAsia="zh-TW" w:bidi="zh-TW"/>
    </w:rPr>
  </w:style>
  <w:style w:type="character" w:customStyle="1" w:styleId="13">
    <w:name w:val="页脚 Char"/>
    <w:basedOn w:val="7"/>
    <w:link w:val="4"/>
    <w:uiPriority w:val="0"/>
    <w:rPr>
      <w:rFonts w:ascii="PMingLiU" w:hAnsi="PMingLiU" w:eastAsia="PMingLiU" w:cs="PMingLiU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1326</Characters>
  <Lines>11</Lines>
  <Paragraphs>3</Paragraphs>
  <TotalTime>12</TotalTime>
  <ScaleCrop>false</ScaleCrop>
  <LinksUpToDate>false</LinksUpToDate>
  <CharactersWithSpaces>1555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2018-11-01T08:34:00Z</dcterms:created>
  <dc:creator>LI Hing Yi Chloe</dc:creator>
  <cp:lastModifiedBy>Sophia</cp:lastModifiedBy>
  <dcterms:modified xsi:type="dcterms:W3CDTF">2019-03-26T02:04:43Z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2018-09-05T00:00:00Z</vt:filetime>
  </property>
  <property fmtid="{D5CDD505-2E9C-101B-9397-08002B2CF9AE}" pid="5" name="KSOProductBuildVer">
    <vt:lpwstr>2052-11.1.0.8527</vt:lpwstr>
  </property>
</Properties>
</file>